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549C9" w14:textId="0C8E0805" w:rsidR="00643EF0" w:rsidRDefault="00D71B6B">
      <w:r>
        <w:rPr>
          <w:noProof/>
        </w:rPr>
        <w:drawing>
          <wp:inline distT="0" distB="0" distL="0" distR="0" wp14:anchorId="1C7A7953" wp14:editId="55EEC92C">
            <wp:extent cx="4362450" cy="6477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essive Screens Logo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62450" cy="647700"/>
                    </a:xfrm>
                    <a:prstGeom prst="rect">
                      <a:avLst/>
                    </a:prstGeom>
                  </pic:spPr>
                </pic:pic>
              </a:graphicData>
            </a:graphic>
          </wp:inline>
        </w:drawing>
      </w:r>
    </w:p>
    <w:p w14:paraId="42547127" w14:textId="7B56E67D" w:rsidR="00D71B6B" w:rsidRDefault="00D71B6B">
      <w:r>
        <w:t xml:space="preserve">                             </w:t>
      </w:r>
      <w:r>
        <w:rPr>
          <w:noProof/>
        </w:rPr>
        <w:drawing>
          <wp:inline distT="0" distB="0" distL="0" distR="0" wp14:anchorId="63E82675" wp14:editId="56F708DB">
            <wp:extent cx="3416300" cy="4254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naTrack Logo Updat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6300" cy="425450"/>
                    </a:xfrm>
                    <a:prstGeom prst="rect">
                      <a:avLst/>
                    </a:prstGeom>
                  </pic:spPr>
                </pic:pic>
              </a:graphicData>
            </a:graphic>
          </wp:inline>
        </w:drawing>
      </w:r>
    </w:p>
    <w:p w14:paraId="3A384241" w14:textId="2A399F0B" w:rsidR="00D71B6B" w:rsidRPr="00D71B6B" w:rsidRDefault="00D71B6B">
      <w:pPr>
        <w:rPr>
          <w:b/>
          <w:bCs/>
          <w:sz w:val="56"/>
          <w:szCs w:val="56"/>
        </w:rPr>
      </w:pPr>
      <w:r>
        <w:rPr>
          <w:b/>
          <w:bCs/>
          <w:sz w:val="56"/>
          <w:szCs w:val="56"/>
        </w:rPr>
        <w:t xml:space="preserve">Factory </w:t>
      </w:r>
      <w:r w:rsidR="00E90B8E" w:rsidRPr="00D71B6B">
        <w:rPr>
          <w:b/>
          <w:bCs/>
          <w:sz w:val="56"/>
          <w:szCs w:val="56"/>
        </w:rPr>
        <w:t>Warranty:</w:t>
      </w:r>
    </w:p>
    <w:p w14:paraId="1CBDF205" w14:textId="1D79BE78" w:rsidR="00D71B6B" w:rsidRPr="00D71B6B" w:rsidRDefault="00D71B6B" w:rsidP="00D71B6B">
      <w:pPr>
        <w:widowControl w:val="0"/>
        <w:autoSpaceDE w:val="0"/>
        <w:autoSpaceDN w:val="0"/>
        <w:spacing w:before="93" w:after="0" w:line="229" w:lineRule="exact"/>
        <w:rPr>
          <w:rFonts w:ascii="Arial" w:eastAsia="Arial" w:hAnsi="Arial" w:cs="Arial"/>
          <w:sz w:val="20"/>
          <w:szCs w:val="20"/>
          <w:lang w:bidi="en-US"/>
        </w:rPr>
      </w:pPr>
      <w:r w:rsidRPr="00D71B6B">
        <w:rPr>
          <w:rFonts w:ascii="Arial" w:eastAsia="Arial" w:hAnsi="Arial" w:cs="Arial"/>
          <w:sz w:val="20"/>
          <w:szCs w:val="20"/>
          <w:lang w:bidi="en-US"/>
        </w:rPr>
        <w:t>Progressive Screens, the manufacturer</w:t>
      </w:r>
      <w:r w:rsidRPr="00E90B8E">
        <w:rPr>
          <w:rFonts w:ascii="Arial" w:eastAsia="Arial" w:hAnsi="Arial" w:cs="Arial"/>
          <w:sz w:val="20"/>
          <w:szCs w:val="20"/>
          <w:lang w:bidi="en-US"/>
        </w:rPr>
        <w:t xml:space="preserve"> of </w:t>
      </w:r>
      <w:r w:rsidRPr="00B5386A">
        <w:rPr>
          <w:rFonts w:ascii="Arial" w:eastAsia="Arial" w:hAnsi="Arial" w:cs="Arial"/>
          <w:b/>
          <w:bCs/>
          <w:sz w:val="24"/>
          <w:szCs w:val="24"/>
          <w:lang w:bidi="en-US"/>
        </w:rPr>
        <w:t>MagnaTrack</w:t>
      </w:r>
      <w:r w:rsidRPr="00D71B6B">
        <w:rPr>
          <w:rFonts w:ascii="Arial" w:eastAsia="Arial" w:hAnsi="Arial" w:cs="Arial"/>
          <w:b/>
          <w:bCs/>
          <w:sz w:val="24"/>
          <w:szCs w:val="24"/>
          <w:lang w:bidi="en-US"/>
        </w:rPr>
        <w:t xml:space="preserve"> </w:t>
      </w:r>
      <w:r w:rsidR="00E90B8E" w:rsidRPr="00B5386A">
        <w:rPr>
          <w:rFonts w:ascii="Arial" w:eastAsia="Arial" w:hAnsi="Arial" w:cs="Arial"/>
          <w:b/>
          <w:bCs/>
          <w:sz w:val="24"/>
          <w:szCs w:val="24"/>
          <w:lang w:bidi="en-US"/>
        </w:rPr>
        <w:t>and Defender Hurricane systems</w:t>
      </w:r>
      <w:r w:rsidR="00E90B8E" w:rsidRPr="00E90B8E">
        <w:rPr>
          <w:rFonts w:ascii="Arial" w:eastAsia="Arial" w:hAnsi="Arial" w:cs="Arial"/>
          <w:sz w:val="20"/>
          <w:szCs w:val="20"/>
          <w:lang w:bidi="en-US"/>
        </w:rPr>
        <w:t xml:space="preserve"> </w:t>
      </w:r>
      <w:r w:rsidRPr="00D71B6B">
        <w:rPr>
          <w:rFonts w:ascii="Arial" w:eastAsia="Arial" w:hAnsi="Arial" w:cs="Arial"/>
          <w:sz w:val="20"/>
          <w:szCs w:val="20"/>
          <w:lang w:bidi="en-US"/>
        </w:rPr>
        <w:t>guarantees the material and workmanship of its products</w:t>
      </w:r>
      <w:r w:rsidRPr="00E90B8E">
        <w:rPr>
          <w:rFonts w:ascii="Arial" w:eastAsia="Arial" w:hAnsi="Arial" w:cs="Arial"/>
          <w:sz w:val="20"/>
          <w:szCs w:val="20"/>
          <w:lang w:bidi="en-US"/>
        </w:rPr>
        <w:t xml:space="preserve"> </w:t>
      </w:r>
      <w:r w:rsidRPr="00D71B6B">
        <w:rPr>
          <w:rFonts w:ascii="Arial" w:eastAsia="Arial" w:hAnsi="Arial" w:cs="Arial"/>
          <w:sz w:val="20"/>
          <w:szCs w:val="20"/>
          <w:lang w:bidi="en-US"/>
        </w:rPr>
        <w:t>to be of excellent quality. All Materials are carefully selected to withstand most weather elements and breakage under normal use. The warranty does not cover claims originated from faulty installations, hail, flood, fire, harmful chemicals and fumes, misuse, abuse, fading, chalking, oxidization, erosion of paint, acts of God, or causes beyond control of the manufacturer. This warranty is for the benefit of the original purchaser and is not transferable. The lifetime material warranty applies to aluminum components only (prorated after 2 years).</w:t>
      </w:r>
    </w:p>
    <w:p w14:paraId="3DFA70A0" w14:textId="77777777" w:rsidR="00D71B6B" w:rsidRPr="00D71B6B" w:rsidRDefault="00D71B6B" w:rsidP="00D71B6B">
      <w:pPr>
        <w:widowControl w:val="0"/>
        <w:autoSpaceDE w:val="0"/>
        <w:autoSpaceDN w:val="0"/>
        <w:spacing w:before="11" w:after="0" w:line="240" w:lineRule="auto"/>
        <w:rPr>
          <w:rFonts w:ascii="Arial" w:eastAsia="Arial" w:hAnsi="Arial" w:cs="Arial"/>
          <w:sz w:val="19"/>
          <w:szCs w:val="20"/>
          <w:lang w:bidi="en-US"/>
        </w:rPr>
      </w:pPr>
    </w:p>
    <w:p w14:paraId="4BBF768D" w14:textId="77777777" w:rsidR="00D71B6B" w:rsidRPr="00D71B6B" w:rsidRDefault="00D71B6B" w:rsidP="00D71B6B">
      <w:pPr>
        <w:widowControl w:val="0"/>
        <w:autoSpaceDE w:val="0"/>
        <w:autoSpaceDN w:val="0"/>
        <w:spacing w:after="0" w:line="240" w:lineRule="auto"/>
        <w:ind w:left="3420"/>
        <w:outlineLvl w:val="1"/>
        <w:rPr>
          <w:rFonts w:ascii="Arial" w:eastAsia="Arial" w:hAnsi="Arial" w:cs="Arial"/>
          <w:b/>
          <w:bCs/>
          <w:sz w:val="28"/>
          <w:szCs w:val="28"/>
          <w:lang w:bidi="en-US"/>
        </w:rPr>
      </w:pPr>
      <w:r w:rsidRPr="00D71B6B">
        <w:rPr>
          <w:rFonts w:ascii="Arial" w:eastAsia="Arial" w:hAnsi="Arial" w:cs="Arial"/>
          <w:b/>
          <w:bCs/>
          <w:sz w:val="28"/>
          <w:szCs w:val="28"/>
          <w:lang w:bidi="en-US"/>
        </w:rPr>
        <w:t>5 YEAR WARRANTY</w:t>
      </w:r>
    </w:p>
    <w:p w14:paraId="0B33E38E" w14:textId="77777777" w:rsidR="00D71B6B" w:rsidRPr="00D71B6B" w:rsidRDefault="00D71B6B" w:rsidP="00D71B6B">
      <w:pPr>
        <w:widowControl w:val="0"/>
        <w:autoSpaceDE w:val="0"/>
        <w:autoSpaceDN w:val="0"/>
        <w:spacing w:before="2" w:after="0" w:line="240" w:lineRule="auto"/>
        <w:rPr>
          <w:rFonts w:ascii="Arial" w:eastAsia="Arial" w:hAnsi="Arial" w:cs="Arial"/>
          <w:b/>
          <w:sz w:val="28"/>
          <w:szCs w:val="20"/>
          <w:lang w:bidi="en-US"/>
        </w:rPr>
      </w:pPr>
    </w:p>
    <w:p w14:paraId="7A3CB320" w14:textId="10F52CAA" w:rsidR="00D71B6B" w:rsidRDefault="00D71B6B" w:rsidP="00D71B6B">
      <w:pPr>
        <w:widowControl w:val="0"/>
        <w:autoSpaceDE w:val="0"/>
        <w:autoSpaceDN w:val="0"/>
        <w:spacing w:after="0" w:line="240" w:lineRule="auto"/>
        <w:ind w:left="100"/>
        <w:rPr>
          <w:rFonts w:ascii="Arial" w:eastAsia="Arial" w:hAnsi="Arial" w:cs="Arial"/>
          <w:sz w:val="20"/>
          <w:szCs w:val="20"/>
          <w:lang w:bidi="en-US"/>
        </w:rPr>
      </w:pPr>
      <w:r w:rsidRPr="00D71B6B">
        <w:rPr>
          <w:rFonts w:ascii="Arial" w:eastAsia="Arial" w:hAnsi="Arial" w:cs="Arial"/>
          <w:sz w:val="20"/>
          <w:szCs w:val="20"/>
          <w:lang w:bidi="en-US"/>
        </w:rPr>
        <w:t>Progressive Screens warrants the electrical motors for a period of 5 years, commencing from the</w:t>
      </w:r>
      <w:r w:rsidRPr="00E90B8E">
        <w:rPr>
          <w:rFonts w:ascii="Arial" w:eastAsia="Arial" w:hAnsi="Arial" w:cs="Arial"/>
          <w:sz w:val="20"/>
          <w:szCs w:val="20"/>
          <w:lang w:bidi="en-US"/>
        </w:rPr>
        <w:t xml:space="preserve"> </w:t>
      </w:r>
      <w:r w:rsidRPr="00D71B6B">
        <w:rPr>
          <w:rFonts w:ascii="Arial" w:eastAsia="Arial" w:hAnsi="Arial" w:cs="Arial"/>
          <w:sz w:val="20"/>
          <w:szCs w:val="20"/>
          <w:lang w:bidi="en-US"/>
        </w:rPr>
        <w:t>date of sale from Progressive Screen Systems, against failure under expected normal use. Warranty is void if the electrical motor is exposed to water, acts of God, or abnormal conditions, including faulty installation.</w:t>
      </w:r>
    </w:p>
    <w:p w14:paraId="28BF311A" w14:textId="77777777" w:rsidR="00E90B8E" w:rsidRPr="00D71B6B" w:rsidRDefault="00E90B8E" w:rsidP="00D71B6B">
      <w:pPr>
        <w:widowControl w:val="0"/>
        <w:autoSpaceDE w:val="0"/>
        <w:autoSpaceDN w:val="0"/>
        <w:spacing w:after="0" w:line="240" w:lineRule="auto"/>
        <w:ind w:left="100"/>
        <w:rPr>
          <w:rFonts w:ascii="Arial" w:eastAsia="Arial" w:hAnsi="Arial" w:cs="Arial"/>
          <w:sz w:val="20"/>
          <w:szCs w:val="20"/>
          <w:lang w:bidi="en-US"/>
        </w:rPr>
      </w:pPr>
    </w:p>
    <w:p w14:paraId="05B0D54E" w14:textId="77777777" w:rsidR="00D71B6B" w:rsidRPr="00D71B6B" w:rsidRDefault="00D71B6B" w:rsidP="00D71B6B">
      <w:pPr>
        <w:widowControl w:val="0"/>
        <w:autoSpaceDE w:val="0"/>
        <w:autoSpaceDN w:val="0"/>
        <w:spacing w:after="0" w:line="320" w:lineRule="exact"/>
        <w:ind w:left="3420"/>
        <w:outlineLvl w:val="1"/>
        <w:rPr>
          <w:rFonts w:ascii="Arial" w:eastAsia="Arial" w:hAnsi="Arial" w:cs="Arial"/>
          <w:b/>
          <w:bCs/>
          <w:sz w:val="28"/>
          <w:szCs w:val="28"/>
          <w:lang w:bidi="en-US"/>
        </w:rPr>
      </w:pPr>
      <w:r w:rsidRPr="00D71B6B">
        <w:rPr>
          <w:rFonts w:ascii="Arial" w:eastAsia="Arial" w:hAnsi="Arial" w:cs="Arial"/>
          <w:b/>
          <w:bCs/>
          <w:sz w:val="28"/>
          <w:szCs w:val="28"/>
          <w:lang w:bidi="en-US"/>
        </w:rPr>
        <w:t>2 YEAR WARRANTY</w:t>
      </w:r>
    </w:p>
    <w:p w14:paraId="6BF3BC6B" w14:textId="77777777" w:rsidR="00D71B6B" w:rsidRPr="00D71B6B" w:rsidRDefault="00D71B6B" w:rsidP="00D71B6B">
      <w:pPr>
        <w:widowControl w:val="0"/>
        <w:autoSpaceDE w:val="0"/>
        <w:autoSpaceDN w:val="0"/>
        <w:spacing w:before="11" w:after="0" w:line="240" w:lineRule="auto"/>
        <w:rPr>
          <w:rFonts w:ascii="Arial" w:eastAsia="Arial" w:hAnsi="Arial" w:cs="Arial"/>
          <w:b/>
          <w:sz w:val="27"/>
          <w:szCs w:val="20"/>
          <w:lang w:bidi="en-US"/>
        </w:rPr>
      </w:pPr>
    </w:p>
    <w:p w14:paraId="00903FB9" w14:textId="77777777" w:rsidR="00D71B6B" w:rsidRPr="00D71B6B" w:rsidRDefault="00D71B6B" w:rsidP="00D71B6B">
      <w:pPr>
        <w:widowControl w:val="0"/>
        <w:autoSpaceDE w:val="0"/>
        <w:autoSpaceDN w:val="0"/>
        <w:spacing w:after="0" w:line="240" w:lineRule="auto"/>
        <w:ind w:left="100" w:right="585"/>
        <w:rPr>
          <w:rFonts w:ascii="Arial" w:eastAsia="Arial" w:hAnsi="Arial" w:cs="Arial"/>
          <w:sz w:val="20"/>
          <w:szCs w:val="20"/>
          <w:lang w:bidi="en-US"/>
        </w:rPr>
      </w:pPr>
      <w:r w:rsidRPr="00D71B6B">
        <w:rPr>
          <w:rFonts w:ascii="Arial" w:eastAsia="Arial" w:hAnsi="Arial" w:cs="Arial"/>
          <w:sz w:val="20"/>
          <w:szCs w:val="20"/>
          <w:lang w:bidi="en-US"/>
        </w:rPr>
        <w:t>Progressive Screens warrants the electronic components such as radio transmitters and receivers for a period of 2 year, commencing from the date of sale from Progressive Screens against failure under expected normal use. Warranty is void if the electronic component is exposed to water, acts</w:t>
      </w:r>
      <w:r w:rsidRPr="00D71B6B">
        <w:rPr>
          <w:rFonts w:ascii="Arial" w:eastAsia="Arial" w:hAnsi="Arial" w:cs="Arial"/>
          <w:spacing w:val="-29"/>
          <w:sz w:val="20"/>
          <w:szCs w:val="20"/>
          <w:lang w:bidi="en-US"/>
        </w:rPr>
        <w:t xml:space="preserve"> </w:t>
      </w:r>
      <w:r w:rsidRPr="00D71B6B">
        <w:rPr>
          <w:rFonts w:ascii="Arial" w:eastAsia="Arial" w:hAnsi="Arial" w:cs="Arial"/>
          <w:sz w:val="20"/>
          <w:szCs w:val="20"/>
          <w:lang w:bidi="en-US"/>
        </w:rPr>
        <w:t>of God, or abnormal</w:t>
      </w:r>
      <w:r w:rsidRPr="00D71B6B">
        <w:rPr>
          <w:rFonts w:ascii="Arial" w:eastAsia="Arial" w:hAnsi="Arial" w:cs="Arial"/>
          <w:spacing w:val="-4"/>
          <w:sz w:val="20"/>
          <w:szCs w:val="20"/>
          <w:lang w:bidi="en-US"/>
        </w:rPr>
        <w:t xml:space="preserve"> </w:t>
      </w:r>
      <w:r w:rsidRPr="00D71B6B">
        <w:rPr>
          <w:rFonts w:ascii="Arial" w:eastAsia="Arial" w:hAnsi="Arial" w:cs="Arial"/>
          <w:sz w:val="20"/>
          <w:szCs w:val="20"/>
          <w:lang w:bidi="en-US"/>
        </w:rPr>
        <w:t>conditions.</w:t>
      </w:r>
    </w:p>
    <w:p w14:paraId="38E95095" w14:textId="77777777" w:rsidR="00D71B6B" w:rsidRPr="00D71B6B" w:rsidRDefault="00D71B6B" w:rsidP="00D71B6B">
      <w:pPr>
        <w:widowControl w:val="0"/>
        <w:autoSpaceDE w:val="0"/>
        <w:autoSpaceDN w:val="0"/>
        <w:spacing w:after="0" w:line="240" w:lineRule="auto"/>
        <w:rPr>
          <w:rFonts w:ascii="Arial" w:eastAsia="Arial" w:hAnsi="Arial" w:cs="Arial"/>
          <w:sz w:val="12"/>
          <w:szCs w:val="20"/>
          <w:lang w:bidi="en-US"/>
        </w:rPr>
      </w:pPr>
    </w:p>
    <w:p w14:paraId="69C53CB1" w14:textId="77777777" w:rsidR="00D71B6B" w:rsidRPr="00D71B6B" w:rsidRDefault="00D71B6B" w:rsidP="00D71B6B">
      <w:pPr>
        <w:widowControl w:val="0"/>
        <w:autoSpaceDE w:val="0"/>
        <w:autoSpaceDN w:val="0"/>
        <w:spacing w:before="92" w:after="0" w:line="240" w:lineRule="auto"/>
        <w:ind w:left="3153"/>
        <w:outlineLvl w:val="1"/>
        <w:rPr>
          <w:rFonts w:ascii="Arial" w:eastAsia="Arial" w:hAnsi="Arial" w:cs="Arial"/>
          <w:b/>
          <w:bCs/>
          <w:sz w:val="28"/>
          <w:szCs w:val="28"/>
          <w:lang w:bidi="en-US"/>
        </w:rPr>
      </w:pPr>
      <w:r w:rsidRPr="00D71B6B">
        <w:rPr>
          <w:rFonts w:ascii="Arial" w:eastAsia="Arial" w:hAnsi="Arial" w:cs="Arial"/>
          <w:b/>
          <w:bCs/>
          <w:sz w:val="28"/>
          <w:szCs w:val="28"/>
          <w:lang w:bidi="en-US"/>
        </w:rPr>
        <w:t>Screen &amp; Vinyl Warranty</w:t>
      </w:r>
    </w:p>
    <w:p w14:paraId="4EB6526D" w14:textId="77777777" w:rsidR="00D71B6B" w:rsidRPr="00D71B6B" w:rsidRDefault="00D71B6B" w:rsidP="00D71B6B">
      <w:pPr>
        <w:widowControl w:val="0"/>
        <w:autoSpaceDE w:val="0"/>
        <w:autoSpaceDN w:val="0"/>
        <w:spacing w:before="2" w:after="0" w:line="240" w:lineRule="auto"/>
        <w:rPr>
          <w:rFonts w:ascii="Arial" w:eastAsia="Arial" w:hAnsi="Arial" w:cs="Arial"/>
          <w:b/>
          <w:sz w:val="28"/>
          <w:szCs w:val="20"/>
          <w:lang w:bidi="en-US"/>
        </w:rPr>
      </w:pPr>
    </w:p>
    <w:p w14:paraId="438510AA" w14:textId="77777777" w:rsidR="00D71B6B" w:rsidRPr="00D71B6B" w:rsidRDefault="00D71B6B" w:rsidP="00D71B6B">
      <w:pPr>
        <w:widowControl w:val="0"/>
        <w:autoSpaceDE w:val="0"/>
        <w:autoSpaceDN w:val="0"/>
        <w:spacing w:after="0" w:line="240" w:lineRule="auto"/>
        <w:ind w:left="100" w:right="173"/>
        <w:rPr>
          <w:rFonts w:ascii="Arial" w:eastAsia="Arial" w:hAnsi="Arial" w:cs="Arial"/>
          <w:sz w:val="20"/>
          <w:szCs w:val="20"/>
          <w:lang w:bidi="en-US"/>
        </w:rPr>
      </w:pPr>
      <w:r w:rsidRPr="00D71B6B">
        <w:rPr>
          <w:rFonts w:ascii="Arial" w:eastAsia="Arial" w:hAnsi="Arial" w:cs="Arial"/>
          <w:sz w:val="20"/>
          <w:szCs w:val="20"/>
          <w:lang w:bidi="en-US"/>
        </w:rPr>
        <w:t>Progressive Screens warrants fabrics supplied from Twitchell have a 10-year limited warranty from the original date of purchase. The warranty covers defects of workmanship, materials, or excessive loss of strength in normal conditions, including sunlight, rot, mildew, or atmospheric chemicals that might render it unserviceable. Improper use, abuse, or use of harsh chemicals will void warranty. Fabrics not manufactured by Twitchell might have different warranties associated. Please see catalog or website for full details and warranty info.</w:t>
      </w:r>
    </w:p>
    <w:p w14:paraId="62DD2744" w14:textId="77777777" w:rsidR="00D71B6B" w:rsidRPr="00D71B6B" w:rsidRDefault="00D71B6B" w:rsidP="00D71B6B">
      <w:pPr>
        <w:widowControl w:val="0"/>
        <w:autoSpaceDE w:val="0"/>
        <w:autoSpaceDN w:val="0"/>
        <w:spacing w:after="0" w:line="240" w:lineRule="auto"/>
        <w:rPr>
          <w:rFonts w:ascii="Arial" w:eastAsia="Arial" w:hAnsi="Arial" w:cs="Arial"/>
          <w:sz w:val="20"/>
          <w:szCs w:val="20"/>
          <w:lang w:bidi="en-US"/>
        </w:rPr>
      </w:pPr>
    </w:p>
    <w:p w14:paraId="59384FEA" w14:textId="578960BB" w:rsidR="00D71B6B" w:rsidRPr="00D71B6B" w:rsidRDefault="00D71B6B" w:rsidP="00D71B6B">
      <w:pPr>
        <w:widowControl w:val="0"/>
        <w:autoSpaceDE w:val="0"/>
        <w:autoSpaceDN w:val="0"/>
        <w:spacing w:after="0" w:line="240" w:lineRule="auto"/>
        <w:ind w:left="100"/>
        <w:rPr>
          <w:rFonts w:ascii="Arial" w:eastAsia="Arial" w:hAnsi="Arial" w:cs="Arial"/>
          <w:sz w:val="20"/>
          <w:szCs w:val="20"/>
          <w:lang w:bidi="en-US"/>
        </w:rPr>
      </w:pPr>
      <w:r w:rsidRPr="00D71B6B">
        <w:rPr>
          <w:rFonts w:ascii="Arial" w:eastAsia="Arial" w:hAnsi="Arial" w:cs="Arial"/>
          <w:sz w:val="20"/>
          <w:szCs w:val="20"/>
          <w:lang w:bidi="en-US"/>
        </w:rPr>
        <w:t xml:space="preserve">Progressive Screens warrants our clear vinyl windows for (1) year. The warranty specifically covers manufactures defects in the material or workmanship of stitching </w:t>
      </w:r>
      <w:r w:rsidRPr="00E90B8E">
        <w:rPr>
          <w:rFonts w:ascii="Arial" w:eastAsia="Arial" w:hAnsi="Arial" w:cs="Arial"/>
          <w:sz w:val="20"/>
          <w:szCs w:val="20"/>
          <w:lang w:bidi="en-US"/>
        </w:rPr>
        <w:t xml:space="preserve">or welding of </w:t>
      </w:r>
      <w:r w:rsidRPr="00D71B6B">
        <w:rPr>
          <w:rFonts w:ascii="Arial" w:eastAsia="Arial" w:hAnsi="Arial" w:cs="Arial"/>
          <w:sz w:val="20"/>
          <w:szCs w:val="20"/>
          <w:lang w:bidi="en-US"/>
        </w:rPr>
        <w:t>the vinyl windows to the surrounding material. Any defects in the Vinyl panels needs to be noted upon installation of the motorized system. Discoloring, yellowing, orange-peel, or scratches discovered in the material after the install is complete is not covered and typically caused by</w:t>
      </w:r>
      <w:r w:rsidR="00E90B8E" w:rsidRPr="00E90B8E">
        <w:rPr>
          <w:rFonts w:ascii="Arial" w:eastAsia="Arial" w:hAnsi="Arial" w:cs="Arial"/>
          <w:sz w:val="20"/>
          <w:szCs w:val="20"/>
          <w:lang w:bidi="en-US"/>
        </w:rPr>
        <w:t xml:space="preserve"> </w:t>
      </w:r>
      <w:r w:rsidRPr="00D71B6B">
        <w:rPr>
          <w:rFonts w:ascii="Arial" w:eastAsia="Arial" w:hAnsi="Arial" w:cs="Arial"/>
          <w:sz w:val="20"/>
          <w:szCs w:val="20"/>
          <w:lang w:bidi="en-US"/>
        </w:rPr>
        <w:t>use of improper cleaning solutions. Please see catalog or website for cleaning instructions, care and maintenance</w:t>
      </w:r>
    </w:p>
    <w:p w14:paraId="47D135C3" w14:textId="5D4BCDE4" w:rsidR="00D71B6B" w:rsidRDefault="00D71B6B"/>
    <w:p w14:paraId="402698B7" w14:textId="78F5FCB8" w:rsidR="00E90B8E" w:rsidRDefault="00E90B8E"/>
    <w:p w14:paraId="636E394F" w14:textId="5C9D3CEB" w:rsidR="002B2113" w:rsidRDefault="002B2113" w:rsidP="00E90B8E">
      <w:pPr>
        <w:pStyle w:val="BodyText"/>
        <w:spacing w:before="110" w:line="256" w:lineRule="auto"/>
        <w:ind w:left="201" w:right="214" w:hanging="5"/>
        <w:jc w:val="both"/>
        <w:rPr>
          <w:b/>
          <w:color w:val="181816"/>
          <w:w w:val="105"/>
          <w:sz w:val="36"/>
          <w:szCs w:val="36"/>
          <w:u w:val="thick" w:color="181816"/>
        </w:rPr>
      </w:pPr>
      <w:r>
        <w:rPr>
          <w:b/>
          <w:noProof/>
          <w:color w:val="181816"/>
          <w:w w:val="105"/>
          <w:sz w:val="36"/>
          <w:szCs w:val="36"/>
          <w:u w:val="thick" w:color="181816"/>
        </w:rPr>
        <w:lastRenderedPageBreak/>
        <w:drawing>
          <wp:inline distT="0" distB="0" distL="0" distR="0" wp14:anchorId="1736F0FE" wp14:editId="1BAA0342">
            <wp:extent cx="5016500" cy="1504950"/>
            <wp:effectExtent l="0" t="0" r="0" b="0"/>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DZYd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16500" cy="1504950"/>
                    </a:xfrm>
                    <a:prstGeom prst="rect">
                      <a:avLst/>
                    </a:prstGeom>
                  </pic:spPr>
                </pic:pic>
              </a:graphicData>
            </a:graphic>
          </wp:inline>
        </w:drawing>
      </w:r>
    </w:p>
    <w:p w14:paraId="1AA49996" w14:textId="77777777" w:rsidR="002B2113" w:rsidRDefault="002B2113" w:rsidP="00E90B8E">
      <w:pPr>
        <w:pStyle w:val="BodyText"/>
        <w:spacing w:before="110" w:line="256" w:lineRule="auto"/>
        <w:ind w:left="201" w:right="214" w:hanging="5"/>
        <w:jc w:val="both"/>
        <w:rPr>
          <w:b/>
          <w:color w:val="181816"/>
          <w:w w:val="105"/>
          <w:sz w:val="36"/>
          <w:szCs w:val="36"/>
          <w:u w:val="thick" w:color="181816"/>
        </w:rPr>
      </w:pPr>
    </w:p>
    <w:p w14:paraId="36E1101C" w14:textId="16998589" w:rsidR="00E90B8E" w:rsidRPr="00B5386A" w:rsidRDefault="00B5386A" w:rsidP="00E90B8E">
      <w:pPr>
        <w:pStyle w:val="BodyText"/>
        <w:spacing w:before="110" w:line="256" w:lineRule="auto"/>
        <w:ind w:left="201" w:right="214" w:hanging="5"/>
        <w:jc w:val="both"/>
        <w:rPr>
          <w:b/>
          <w:color w:val="181816"/>
          <w:w w:val="105"/>
          <w:sz w:val="36"/>
          <w:szCs w:val="36"/>
        </w:rPr>
      </w:pPr>
      <w:proofErr w:type="spellStart"/>
      <w:r w:rsidRPr="00B5386A">
        <w:rPr>
          <w:b/>
          <w:color w:val="181816"/>
          <w:w w:val="105"/>
          <w:sz w:val="36"/>
          <w:szCs w:val="36"/>
          <w:u w:val="thick" w:color="181816"/>
        </w:rPr>
        <w:t>OmegaTex</w:t>
      </w:r>
      <w:proofErr w:type="spellEnd"/>
      <w:r w:rsidRPr="00B5386A">
        <w:rPr>
          <w:b/>
          <w:color w:val="181816"/>
          <w:w w:val="105"/>
          <w:sz w:val="36"/>
          <w:szCs w:val="36"/>
          <w:u w:val="thick" w:color="181816"/>
        </w:rPr>
        <w:t>™</w:t>
      </w:r>
      <w:r w:rsidRPr="00B5386A">
        <w:rPr>
          <w:b/>
          <w:color w:val="181816"/>
          <w:w w:val="105"/>
          <w:sz w:val="36"/>
          <w:szCs w:val="36"/>
        </w:rPr>
        <w:t xml:space="preserve"> </w:t>
      </w:r>
      <w:r w:rsidR="00E90B8E" w:rsidRPr="00B5386A">
        <w:rPr>
          <w:b/>
          <w:color w:val="181816"/>
          <w:w w:val="105"/>
          <w:sz w:val="36"/>
          <w:szCs w:val="36"/>
        </w:rPr>
        <w:t>Warranty:</w:t>
      </w:r>
      <w:r>
        <w:rPr>
          <w:b/>
          <w:color w:val="181816"/>
          <w:w w:val="105"/>
          <w:sz w:val="36"/>
          <w:szCs w:val="36"/>
        </w:rPr>
        <w:t xml:space="preserve"> Hurricane Screen</w:t>
      </w:r>
    </w:p>
    <w:p w14:paraId="24FFAE1F" w14:textId="77777777" w:rsidR="00E90B8E" w:rsidRDefault="00E90B8E" w:rsidP="00E90B8E">
      <w:pPr>
        <w:pStyle w:val="BodyText"/>
        <w:spacing w:before="110" w:line="256" w:lineRule="auto"/>
        <w:ind w:left="201" w:right="214" w:hanging="5"/>
        <w:jc w:val="both"/>
        <w:rPr>
          <w:color w:val="181816"/>
          <w:w w:val="105"/>
        </w:rPr>
      </w:pPr>
    </w:p>
    <w:p w14:paraId="42872CC0" w14:textId="019692A8" w:rsidR="00E90B8E" w:rsidRDefault="00E90B8E" w:rsidP="00E90B8E">
      <w:pPr>
        <w:pStyle w:val="BodyText"/>
        <w:spacing w:before="110" w:line="256" w:lineRule="auto"/>
        <w:ind w:left="201" w:right="214" w:hanging="5"/>
        <w:jc w:val="both"/>
        <w:rPr>
          <w:b/>
        </w:rPr>
      </w:pPr>
      <w:r>
        <w:rPr>
          <w:color w:val="181816"/>
          <w:w w:val="105"/>
        </w:rPr>
        <w:t>Twitchell Corporation produc</w:t>
      </w:r>
      <w:r>
        <w:rPr>
          <w:color w:val="383836"/>
          <w:w w:val="105"/>
        </w:rPr>
        <w:t>e</w:t>
      </w:r>
      <w:r>
        <w:rPr>
          <w:color w:val="181816"/>
          <w:w w:val="105"/>
        </w:rPr>
        <w:t>s durable, all weather fabrics that are unmatched for quality and durability</w:t>
      </w:r>
      <w:r>
        <w:rPr>
          <w:color w:val="383836"/>
          <w:w w:val="105"/>
        </w:rPr>
        <w:t xml:space="preserve">. </w:t>
      </w:r>
      <w:proofErr w:type="spellStart"/>
      <w:r>
        <w:rPr>
          <w:b/>
          <w:color w:val="181816"/>
          <w:w w:val="105"/>
          <w:u w:val="thick" w:color="181816"/>
        </w:rPr>
        <w:t>OmegaTex</w:t>
      </w:r>
      <w:proofErr w:type="spellEnd"/>
      <w:r>
        <w:rPr>
          <w:b/>
          <w:color w:val="181816"/>
          <w:w w:val="105"/>
          <w:u w:val="thick" w:color="181816"/>
        </w:rPr>
        <w:t>™</w:t>
      </w:r>
      <w:r>
        <w:rPr>
          <w:b/>
          <w:color w:val="181816"/>
          <w:w w:val="105"/>
        </w:rPr>
        <w:t xml:space="preserve"> </w:t>
      </w:r>
      <w:r>
        <w:rPr>
          <w:color w:val="181816"/>
          <w:w w:val="105"/>
        </w:rPr>
        <w:t xml:space="preserve">brand fabrics are covered by a </w:t>
      </w:r>
      <w:r>
        <w:rPr>
          <w:b/>
          <w:color w:val="181816"/>
          <w:w w:val="105"/>
          <w:u w:val="thick" w:color="181816"/>
        </w:rPr>
        <w:t>10</w:t>
      </w:r>
      <w:r>
        <w:rPr>
          <w:b/>
          <w:color w:val="181816"/>
          <w:w w:val="105"/>
        </w:rPr>
        <w:t xml:space="preserve"> </w:t>
      </w:r>
      <w:r>
        <w:rPr>
          <w:color w:val="181816"/>
          <w:w w:val="105"/>
        </w:rPr>
        <w:t xml:space="preserve">year limited warranty from  the original date of purchase </w:t>
      </w:r>
      <w:r>
        <w:rPr>
          <w:color w:val="181816"/>
          <w:spacing w:val="-3"/>
          <w:w w:val="105"/>
        </w:rPr>
        <w:t>a</w:t>
      </w:r>
      <w:r>
        <w:rPr>
          <w:color w:val="383836"/>
          <w:spacing w:val="-3"/>
          <w:w w:val="105"/>
        </w:rPr>
        <w:t>g</w:t>
      </w:r>
      <w:r>
        <w:rPr>
          <w:color w:val="181816"/>
          <w:spacing w:val="-3"/>
          <w:w w:val="105"/>
        </w:rPr>
        <w:t xml:space="preserve">ainst </w:t>
      </w:r>
      <w:r>
        <w:rPr>
          <w:color w:val="181816"/>
          <w:w w:val="105"/>
        </w:rPr>
        <w:t>defects of workmanship and materials, and</w:t>
      </w:r>
      <w:r>
        <w:rPr>
          <w:color w:val="383836"/>
          <w:w w:val="105"/>
        </w:rPr>
        <w:t>/</w:t>
      </w:r>
      <w:r>
        <w:rPr>
          <w:color w:val="181816"/>
          <w:w w:val="105"/>
        </w:rPr>
        <w:t>or excessive loss of strength from norm</w:t>
      </w:r>
      <w:r>
        <w:rPr>
          <w:color w:val="383836"/>
          <w:w w:val="105"/>
        </w:rPr>
        <w:t>a</w:t>
      </w:r>
      <w:r>
        <w:rPr>
          <w:color w:val="181816"/>
          <w:w w:val="105"/>
        </w:rPr>
        <w:t xml:space="preserve">l exposure conditions, including sunlight </w:t>
      </w:r>
      <w:r>
        <w:rPr>
          <w:color w:val="383836"/>
          <w:w w:val="105"/>
        </w:rPr>
        <w:t xml:space="preserve">, </w:t>
      </w:r>
      <w:r>
        <w:rPr>
          <w:color w:val="181816"/>
          <w:w w:val="105"/>
        </w:rPr>
        <w:t>rot, mil</w:t>
      </w:r>
      <w:r>
        <w:rPr>
          <w:color w:val="181816"/>
          <w:spacing w:val="6"/>
          <w:w w:val="105"/>
        </w:rPr>
        <w:t>dew</w:t>
      </w:r>
      <w:r>
        <w:rPr>
          <w:color w:val="504F4D"/>
          <w:spacing w:val="6"/>
          <w:w w:val="105"/>
        </w:rPr>
        <w:t xml:space="preserve">, </w:t>
      </w:r>
      <w:r>
        <w:rPr>
          <w:color w:val="181816"/>
          <w:w w:val="105"/>
        </w:rPr>
        <w:t xml:space="preserve">or atmospheric chemicals that might render it unserviceable. </w:t>
      </w:r>
      <w:r>
        <w:rPr>
          <w:b/>
          <w:color w:val="181816"/>
          <w:w w:val="105"/>
          <w:u w:val="thick" w:color="181816"/>
        </w:rPr>
        <w:t xml:space="preserve">This </w:t>
      </w:r>
      <w:r w:rsidR="00B5386A">
        <w:rPr>
          <w:b/>
          <w:color w:val="181816"/>
          <w:w w:val="105"/>
          <w:u w:val="thick" w:color="181816"/>
        </w:rPr>
        <w:t>warranty is</w:t>
      </w:r>
      <w:r>
        <w:rPr>
          <w:b/>
          <w:color w:val="181816"/>
          <w:w w:val="105"/>
          <w:u w:val="thick" w:color="181816"/>
        </w:rPr>
        <w:t xml:space="preserve"> </w:t>
      </w:r>
      <w:r w:rsidR="00B5386A">
        <w:rPr>
          <w:b/>
          <w:color w:val="181816"/>
          <w:w w:val="105"/>
          <w:u w:val="thick" w:color="181816"/>
        </w:rPr>
        <w:t>extended only</w:t>
      </w:r>
      <w:r>
        <w:rPr>
          <w:b/>
          <w:color w:val="181816"/>
          <w:w w:val="105"/>
        </w:rPr>
        <w:t xml:space="preserve"> </w:t>
      </w:r>
      <w:r>
        <w:rPr>
          <w:b/>
          <w:color w:val="181816"/>
          <w:w w:val="105"/>
          <w:u w:val="thick" w:color="181816"/>
        </w:rPr>
        <w:t>to the original purchaser of the</w:t>
      </w:r>
      <w:r>
        <w:rPr>
          <w:b/>
          <w:color w:val="181816"/>
          <w:spacing w:val="11"/>
          <w:w w:val="105"/>
          <w:u w:val="thick" w:color="181816"/>
        </w:rPr>
        <w:t xml:space="preserve"> </w:t>
      </w:r>
      <w:r>
        <w:rPr>
          <w:b/>
          <w:color w:val="181816"/>
          <w:w w:val="105"/>
          <w:u w:val="thick" w:color="181816"/>
        </w:rPr>
        <w:t>material.</w:t>
      </w:r>
    </w:p>
    <w:p w14:paraId="56CCAB9F" w14:textId="7C92D0AC" w:rsidR="00E90B8E" w:rsidRDefault="00E90B8E" w:rsidP="00E90B8E">
      <w:pPr>
        <w:pStyle w:val="BodyText"/>
        <w:spacing w:before="131" w:line="252" w:lineRule="auto"/>
        <w:ind w:left="209" w:right="208" w:hanging="3"/>
        <w:jc w:val="both"/>
      </w:pPr>
      <w:r>
        <w:rPr>
          <w:rFonts w:ascii="Arial"/>
          <w:color w:val="181816"/>
          <w:sz w:val="22"/>
        </w:rPr>
        <w:t xml:space="preserve">if </w:t>
      </w:r>
      <w:r>
        <w:rPr>
          <w:color w:val="181816"/>
        </w:rPr>
        <w:t>the product has been subje</w:t>
      </w:r>
      <w:r>
        <w:rPr>
          <w:color w:val="383836"/>
        </w:rPr>
        <w:t>c</w:t>
      </w:r>
      <w:r>
        <w:rPr>
          <w:color w:val="181816"/>
        </w:rPr>
        <w:t xml:space="preserve">t to </w:t>
      </w:r>
      <w:r>
        <w:rPr>
          <w:color w:val="181816"/>
          <w:spacing w:val="-4"/>
        </w:rPr>
        <w:t>damage</w:t>
      </w:r>
      <w:r>
        <w:rPr>
          <w:color w:val="383836"/>
          <w:spacing w:val="-4"/>
        </w:rPr>
        <w:t xml:space="preserve">, </w:t>
      </w:r>
      <w:r>
        <w:rPr>
          <w:color w:val="181816"/>
          <w:spacing w:val="-4"/>
        </w:rPr>
        <w:t>neglect</w:t>
      </w:r>
      <w:r>
        <w:rPr>
          <w:color w:val="383836"/>
          <w:spacing w:val="-4"/>
        </w:rPr>
        <w:t xml:space="preserve">, </w:t>
      </w:r>
      <w:r>
        <w:rPr>
          <w:color w:val="181816"/>
        </w:rPr>
        <w:t xml:space="preserve">unreasonable or improper use or </w:t>
      </w:r>
      <w:r>
        <w:rPr>
          <w:color w:val="181816"/>
          <w:spacing w:val="-3"/>
        </w:rPr>
        <w:t>care</w:t>
      </w:r>
      <w:r>
        <w:rPr>
          <w:color w:val="504F4D"/>
          <w:spacing w:val="-3"/>
        </w:rPr>
        <w:t xml:space="preserve">, </w:t>
      </w:r>
      <w:r>
        <w:rPr>
          <w:color w:val="181816"/>
        </w:rPr>
        <w:t>exposure to corrosive chemicals, accidents</w:t>
      </w:r>
      <w:r>
        <w:rPr>
          <w:color w:val="383836"/>
        </w:rPr>
        <w:t xml:space="preserve">, </w:t>
      </w:r>
      <w:r>
        <w:rPr>
          <w:color w:val="181816"/>
        </w:rPr>
        <w:t xml:space="preserve">vandalism, acts of </w:t>
      </w:r>
      <w:r>
        <w:rPr>
          <w:color w:val="181816"/>
          <w:spacing w:val="-3"/>
        </w:rPr>
        <w:t>God</w:t>
      </w:r>
      <w:r>
        <w:rPr>
          <w:color w:val="504F4D"/>
          <w:spacing w:val="-3"/>
        </w:rPr>
        <w:t xml:space="preserve">, </w:t>
      </w:r>
      <w:r w:rsidR="00B5386A">
        <w:rPr>
          <w:color w:val="504F4D"/>
          <w:spacing w:val="-3"/>
        </w:rPr>
        <w:t xml:space="preserve">Hurricane damage, </w:t>
      </w:r>
      <w:r>
        <w:rPr>
          <w:color w:val="181816"/>
        </w:rPr>
        <w:t>or other causes not ari</w:t>
      </w:r>
      <w:r>
        <w:rPr>
          <w:color w:val="383836"/>
        </w:rPr>
        <w:t>s</w:t>
      </w:r>
      <w:r>
        <w:rPr>
          <w:color w:val="181816"/>
          <w:spacing w:val="3"/>
        </w:rPr>
        <w:t xml:space="preserve">ing </w:t>
      </w:r>
      <w:r>
        <w:rPr>
          <w:color w:val="181816"/>
        </w:rPr>
        <w:t>from defects in original material or workmanship, this warranty is void. Twitchell does not endorse or certify end uses and customers must test the fabrics for their specific</w:t>
      </w:r>
      <w:r>
        <w:rPr>
          <w:color w:val="181816"/>
          <w:spacing w:val="16"/>
        </w:rPr>
        <w:t xml:space="preserve"> </w:t>
      </w:r>
      <w:r>
        <w:rPr>
          <w:color w:val="181816"/>
        </w:rPr>
        <w:t>applications.</w:t>
      </w:r>
    </w:p>
    <w:p w14:paraId="04E0E5DB" w14:textId="061C68CB" w:rsidR="00E90B8E" w:rsidRDefault="00E90B8E" w:rsidP="00E90B8E">
      <w:pPr>
        <w:pStyle w:val="BodyText"/>
        <w:spacing w:before="151" w:line="252" w:lineRule="auto"/>
        <w:ind w:left="210" w:right="211" w:hanging="3"/>
        <w:jc w:val="both"/>
      </w:pPr>
      <w:r>
        <w:rPr>
          <w:color w:val="181816"/>
          <w:w w:val="105"/>
        </w:rPr>
        <w:t xml:space="preserve">In the unlikely event that the fabric should fail during the warranty period, </w:t>
      </w:r>
      <w:r w:rsidR="00B5386A">
        <w:rPr>
          <w:color w:val="181816"/>
          <w:w w:val="105"/>
        </w:rPr>
        <w:t>Progressive will repair</w:t>
      </w:r>
      <w:r>
        <w:rPr>
          <w:color w:val="181816"/>
          <w:w w:val="105"/>
        </w:rPr>
        <w:t xml:space="preserve"> or replace the </w:t>
      </w:r>
      <w:r>
        <w:rPr>
          <w:color w:val="181816"/>
          <w:spacing w:val="2"/>
          <w:w w:val="105"/>
        </w:rPr>
        <w:t>fa</w:t>
      </w:r>
      <w:r>
        <w:rPr>
          <w:color w:val="383836"/>
          <w:spacing w:val="2"/>
          <w:w w:val="105"/>
        </w:rPr>
        <w:t>b</w:t>
      </w:r>
      <w:r>
        <w:rPr>
          <w:color w:val="181816"/>
          <w:spacing w:val="2"/>
          <w:w w:val="105"/>
        </w:rPr>
        <w:t xml:space="preserve">ric </w:t>
      </w:r>
      <w:r>
        <w:rPr>
          <w:color w:val="181816"/>
          <w:w w:val="105"/>
        </w:rPr>
        <w:t xml:space="preserve">at </w:t>
      </w:r>
      <w:r w:rsidR="00B5386A">
        <w:rPr>
          <w:color w:val="181816"/>
          <w:w w:val="105"/>
        </w:rPr>
        <w:t>Progressive’s</w:t>
      </w:r>
      <w:r>
        <w:rPr>
          <w:color w:val="181816"/>
          <w:w w:val="105"/>
        </w:rPr>
        <w:t xml:space="preserve"> discretion. A copy of the original purchase order must accompany all w</w:t>
      </w:r>
      <w:r>
        <w:rPr>
          <w:color w:val="383836"/>
          <w:w w:val="105"/>
        </w:rPr>
        <w:t>arr</w:t>
      </w:r>
      <w:r>
        <w:rPr>
          <w:color w:val="181816"/>
          <w:w w:val="105"/>
        </w:rPr>
        <w:t>anty cl</w:t>
      </w:r>
      <w:r>
        <w:rPr>
          <w:color w:val="383836"/>
          <w:w w:val="105"/>
        </w:rPr>
        <w:t>a</w:t>
      </w:r>
      <w:r>
        <w:rPr>
          <w:color w:val="181816"/>
          <w:w w:val="105"/>
        </w:rPr>
        <w:t xml:space="preserve">ims. </w:t>
      </w:r>
    </w:p>
    <w:p w14:paraId="42DEB609" w14:textId="7790AA20" w:rsidR="00E90B8E" w:rsidRDefault="00E90B8E" w:rsidP="00E90B8E">
      <w:pPr>
        <w:pStyle w:val="BodyText"/>
        <w:spacing w:before="150" w:line="249" w:lineRule="auto"/>
        <w:ind w:left="214" w:right="200" w:firstLine="5"/>
        <w:jc w:val="both"/>
        <w:rPr>
          <w:color w:val="181816"/>
          <w:w w:val="105"/>
        </w:rPr>
      </w:pPr>
      <w:r>
        <w:rPr>
          <w:color w:val="181816"/>
          <w:w w:val="105"/>
        </w:rPr>
        <w:t>Any defects found in regard t</w:t>
      </w:r>
      <w:r>
        <w:rPr>
          <w:color w:val="383836"/>
          <w:w w:val="105"/>
        </w:rPr>
        <w:t xml:space="preserve">o </w:t>
      </w:r>
      <w:r>
        <w:rPr>
          <w:color w:val="181816"/>
          <w:w w:val="105"/>
        </w:rPr>
        <w:t>fabric construction, color</w:t>
      </w:r>
      <w:r>
        <w:rPr>
          <w:color w:val="383836"/>
          <w:w w:val="105"/>
        </w:rPr>
        <w:t xml:space="preserve">, </w:t>
      </w:r>
      <w:r>
        <w:rPr>
          <w:color w:val="181816"/>
          <w:w w:val="105"/>
        </w:rPr>
        <w:t>strength</w:t>
      </w:r>
      <w:r>
        <w:rPr>
          <w:color w:val="383836"/>
          <w:w w:val="105"/>
        </w:rPr>
        <w:t xml:space="preserve">, </w:t>
      </w:r>
      <w:r>
        <w:rPr>
          <w:color w:val="181816"/>
          <w:w w:val="105"/>
        </w:rPr>
        <w:t>or dimension that exist at the time of delivery must be r</w:t>
      </w:r>
      <w:r>
        <w:rPr>
          <w:color w:val="383836"/>
          <w:w w:val="105"/>
        </w:rPr>
        <w:t>e</w:t>
      </w:r>
      <w:r>
        <w:rPr>
          <w:color w:val="181816"/>
          <w:w w:val="105"/>
        </w:rPr>
        <w:t xml:space="preserve">ported to </w:t>
      </w:r>
      <w:r w:rsidR="00B5386A">
        <w:rPr>
          <w:color w:val="181816"/>
          <w:w w:val="105"/>
        </w:rPr>
        <w:t>Progressive Screens</w:t>
      </w:r>
      <w:r>
        <w:rPr>
          <w:color w:val="181816"/>
          <w:w w:val="105"/>
        </w:rPr>
        <w:t xml:space="preserve"> </w:t>
      </w:r>
      <w:r w:rsidR="00B5386A">
        <w:rPr>
          <w:color w:val="181816"/>
          <w:w w:val="105"/>
        </w:rPr>
        <w:t xml:space="preserve">within 2 weeks of receiving the product. </w:t>
      </w:r>
    </w:p>
    <w:p w14:paraId="03DB8F68" w14:textId="4650F2FF" w:rsidR="00B5386A" w:rsidRDefault="00B5386A" w:rsidP="00E90B8E">
      <w:pPr>
        <w:pStyle w:val="BodyText"/>
        <w:spacing w:before="150" w:line="249" w:lineRule="auto"/>
        <w:ind w:left="214" w:right="200" w:firstLine="5"/>
        <w:jc w:val="both"/>
      </w:pPr>
      <w:r>
        <w:rPr>
          <w:color w:val="181816"/>
          <w:w w:val="105"/>
        </w:rPr>
        <w:t xml:space="preserve">**Minor flaws or imperfections in the material are considered withing manufactures standards and </w:t>
      </w:r>
      <w:r w:rsidR="004A7A02">
        <w:rPr>
          <w:color w:val="181816"/>
          <w:w w:val="105"/>
        </w:rPr>
        <w:t xml:space="preserve">cannot be returned or replaced. Any issues with flaws must be presented to </w:t>
      </w:r>
      <w:r>
        <w:rPr>
          <w:color w:val="181816"/>
          <w:w w:val="105"/>
        </w:rPr>
        <w:t xml:space="preserve">Progressive Screens </w:t>
      </w:r>
      <w:r w:rsidR="004A7A02">
        <w:rPr>
          <w:color w:val="181816"/>
          <w:w w:val="105"/>
        </w:rPr>
        <w:t xml:space="preserve">with appropriate documentation and pictures for evaluation. Progressive Screens will do our best to provide the best quality control on this process, but It is possible one or more screens of any order might have minor flaws. This system and material are first and foremost a protective device for you home or business. </w:t>
      </w:r>
    </w:p>
    <w:p w14:paraId="74FA48F0" w14:textId="5E6CD15A" w:rsidR="00E90B8E" w:rsidRDefault="00E90B8E" w:rsidP="00E90B8E">
      <w:pPr>
        <w:pStyle w:val="BodyText"/>
        <w:spacing w:before="155" w:line="252" w:lineRule="auto"/>
        <w:ind w:left="219" w:right="314" w:hanging="6"/>
      </w:pPr>
      <w:r>
        <w:rPr>
          <w:color w:val="181816"/>
        </w:rPr>
        <w:t>Proper care includes regular cleaning. We recommend cleaning your fabric at least twice annually for residential applications and more often for high traffic areas or contract applications.</w:t>
      </w:r>
    </w:p>
    <w:p w14:paraId="2002A781" w14:textId="77777777" w:rsidR="00E90B8E" w:rsidRDefault="00E90B8E"/>
    <w:sectPr w:rsidR="00E90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6B"/>
    <w:rsid w:val="0013176B"/>
    <w:rsid w:val="001A543A"/>
    <w:rsid w:val="002B2113"/>
    <w:rsid w:val="004A7A02"/>
    <w:rsid w:val="00643EF0"/>
    <w:rsid w:val="00B5386A"/>
    <w:rsid w:val="00D71B6B"/>
    <w:rsid w:val="00E87513"/>
    <w:rsid w:val="00E90B8E"/>
    <w:rsid w:val="00EA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C4DE"/>
  <w15:chartTrackingRefBased/>
  <w15:docId w15:val="{E4B0356A-8A82-4F19-8025-26AC9915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0B8E"/>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E90B8E"/>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690</Words>
  <Characters>3936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James</dc:creator>
  <cp:keywords/>
  <dc:description/>
  <cp:lastModifiedBy>Arthur James</cp:lastModifiedBy>
  <cp:revision>2</cp:revision>
  <cp:lastPrinted>2020-03-19T19:56:00Z</cp:lastPrinted>
  <dcterms:created xsi:type="dcterms:W3CDTF">2020-10-14T21:52:00Z</dcterms:created>
  <dcterms:modified xsi:type="dcterms:W3CDTF">2020-10-14T21:52:00Z</dcterms:modified>
</cp:coreProperties>
</file>